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6" w:rsidRDefault="00256656" w:rsidP="002A32FC">
      <w:pPr>
        <w:spacing w:after="0" w:afterAutospacing="0"/>
        <w:rPr>
          <w:rStyle w:val="Heading3Char"/>
        </w:rPr>
      </w:pPr>
      <w:bookmarkStart w:id="0" w:name="_GoBack"/>
      <w:bookmarkEnd w:id="0"/>
    </w:p>
    <w:p w:rsidR="00256656" w:rsidRDefault="00256656" w:rsidP="002A32FC">
      <w:pPr>
        <w:spacing w:after="0" w:afterAutospacing="0"/>
        <w:rPr>
          <w:rStyle w:val="Heading3Char"/>
        </w:rPr>
      </w:pPr>
    </w:p>
    <w:p w:rsidR="00AD30E8" w:rsidRPr="00AD30E8" w:rsidRDefault="00AD30E8" w:rsidP="00AD30E8">
      <w:pPr>
        <w:keepNext/>
        <w:keepLines/>
        <w:spacing w:after="0" w:afterAutospacing="0"/>
        <w:jc w:val="center"/>
        <w:outlineLvl w:val="1"/>
        <w:rPr>
          <w:rFonts w:asciiTheme="majorHAnsi" w:eastAsiaTheme="majorEastAsia" w:hAnsiTheme="majorHAnsi"/>
          <w:b/>
          <w:bCs/>
          <w:color w:val="4F81BD" w:themeColor="accent1"/>
          <w:sz w:val="32"/>
          <w:szCs w:val="26"/>
        </w:rPr>
      </w:pPr>
      <w:r w:rsidRPr="00AD30E8">
        <w:rPr>
          <w:rFonts w:asciiTheme="majorHAnsi" w:eastAsiaTheme="majorEastAsia" w:hAnsiTheme="majorHAnsi"/>
          <w:b/>
          <w:bCs/>
          <w:color w:val="4F81BD" w:themeColor="accent1"/>
          <w:sz w:val="32"/>
          <w:szCs w:val="26"/>
        </w:rPr>
        <w:t>Dominican Development Group (DDG)</w:t>
      </w:r>
    </w:p>
    <w:p w:rsidR="00AD30E8" w:rsidRPr="00B14511" w:rsidRDefault="00AD30E8" w:rsidP="00AD30E8">
      <w:pPr>
        <w:keepNext/>
        <w:keepLines/>
        <w:spacing w:after="0" w:afterAutospacing="0"/>
        <w:jc w:val="center"/>
        <w:outlineLvl w:val="1"/>
        <w:rPr>
          <w:rFonts w:asciiTheme="majorHAnsi" w:eastAsiaTheme="majorEastAsia" w:hAnsiTheme="majorHAnsi"/>
          <w:b/>
          <w:bCs/>
          <w:color w:val="4F81BD" w:themeColor="accent1"/>
          <w:sz w:val="28"/>
          <w:szCs w:val="28"/>
        </w:rPr>
      </w:pPr>
      <w:r w:rsidRPr="00B14511">
        <w:rPr>
          <w:rFonts w:asciiTheme="majorHAnsi" w:eastAsiaTheme="majorEastAsia" w:hAnsiTheme="majorHAnsi"/>
          <w:b/>
          <w:bCs/>
          <w:color w:val="4F81BD" w:themeColor="accent1"/>
          <w:sz w:val="28"/>
          <w:szCs w:val="28"/>
        </w:rPr>
        <w:t>Committee &amp; Advisor Structure</w:t>
      </w:r>
    </w:p>
    <w:p w:rsidR="00AD30E8" w:rsidRPr="00AD30E8" w:rsidRDefault="00AD30E8" w:rsidP="00AD30E8">
      <w:pPr>
        <w:keepNext/>
        <w:keepLines/>
        <w:spacing w:after="0" w:afterAutospacing="0"/>
        <w:jc w:val="center"/>
        <w:outlineLvl w:val="1"/>
        <w:rPr>
          <w:rFonts w:asciiTheme="majorHAnsi" w:eastAsiaTheme="majorEastAsia" w:hAnsiTheme="majorHAnsi"/>
          <w:b/>
          <w:bCs/>
          <w:color w:val="4F81BD" w:themeColor="accent1"/>
          <w:sz w:val="24"/>
          <w:szCs w:val="26"/>
        </w:rPr>
      </w:pPr>
      <w:r w:rsidRPr="00B14511">
        <w:rPr>
          <w:rFonts w:asciiTheme="majorHAnsi" w:eastAsiaTheme="majorEastAsia" w:hAnsiTheme="majorHAnsi"/>
          <w:b/>
          <w:bCs/>
          <w:color w:val="4F81BD" w:themeColor="accent1"/>
          <w:sz w:val="28"/>
          <w:szCs w:val="28"/>
        </w:rPr>
        <w:t>PROJECTS COMMITTEE</w:t>
      </w:r>
    </w:p>
    <w:p w:rsidR="008E329C" w:rsidRDefault="008E329C" w:rsidP="008E329C"/>
    <w:p w:rsidR="00E02C0F" w:rsidRDefault="00E02C0F" w:rsidP="008B4005">
      <w:pPr>
        <w:rPr>
          <w:rStyle w:val="Heading2Char"/>
        </w:rPr>
      </w:pPr>
      <w:r w:rsidRPr="00B64A06">
        <w:rPr>
          <w:rStyle w:val="Heading2Char"/>
          <w:sz w:val="28"/>
        </w:rPr>
        <w:t xml:space="preserve">Committee Title: </w:t>
      </w:r>
      <w:r w:rsidR="00184E28">
        <w:rPr>
          <w:sz w:val="24"/>
        </w:rPr>
        <w:t>Projects Committee</w:t>
      </w:r>
    </w:p>
    <w:p w:rsidR="007312B3" w:rsidRPr="007312B3" w:rsidRDefault="008E329C" w:rsidP="008B4005">
      <w:pPr>
        <w:rPr>
          <w:rFonts w:asciiTheme="minorHAnsi" w:hAnsiTheme="minorHAnsi"/>
          <w:i/>
          <w:szCs w:val="24"/>
        </w:rPr>
      </w:pPr>
      <w:r w:rsidRPr="00B64A06">
        <w:rPr>
          <w:rStyle w:val="Heading2Char"/>
          <w:sz w:val="28"/>
        </w:rPr>
        <w:t>Membership</w:t>
      </w:r>
      <w:r w:rsidR="00C26511" w:rsidRPr="00B64A06">
        <w:rPr>
          <w:rStyle w:val="Heading2Char"/>
          <w:sz w:val="28"/>
        </w:rPr>
        <w:t xml:space="preserve"> </w:t>
      </w:r>
      <w:r w:rsidR="003C6B8F" w:rsidRPr="00B64A06">
        <w:rPr>
          <w:rStyle w:val="Heading2Char"/>
          <w:sz w:val="28"/>
        </w:rPr>
        <w:t>Guidelines</w:t>
      </w:r>
      <w:r w:rsidR="00B64A06" w:rsidRPr="00B64A06">
        <w:rPr>
          <w:rStyle w:val="Heading2Char"/>
          <w:sz w:val="28"/>
        </w:rPr>
        <w:t>:</w:t>
      </w:r>
      <w:r w:rsidR="007312B3" w:rsidRPr="00B64A06">
        <w:rPr>
          <w:rFonts w:asciiTheme="minorHAnsi" w:hAnsiTheme="minorHAnsi"/>
          <w:sz w:val="28"/>
          <w:szCs w:val="24"/>
        </w:rPr>
        <w:t xml:space="preserve"> </w:t>
      </w:r>
      <w:r w:rsidR="007312B3">
        <w:rPr>
          <w:rFonts w:asciiTheme="minorHAnsi" w:hAnsiTheme="minorHAnsi"/>
          <w:sz w:val="24"/>
          <w:szCs w:val="24"/>
        </w:rPr>
        <w:t>The membership of the Projects</w:t>
      </w:r>
      <w:r w:rsidR="007312B3" w:rsidRPr="007312B3">
        <w:rPr>
          <w:rFonts w:asciiTheme="minorHAnsi" w:hAnsiTheme="minorHAnsi"/>
          <w:sz w:val="24"/>
          <w:szCs w:val="24"/>
        </w:rPr>
        <w:t xml:space="preserve"> Comm</w:t>
      </w:r>
      <w:r w:rsidR="007312B3">
        <w:rPr>
          <w:rFonts w:asciiTheme="minorHAnsi" w:hAnsiTheme="minorHAnsi"/>
          <w:sz w:val="24"/>
          <w:szCs w:val="24"/>
        </w:rPr>
        <w:t>ittee should be composed of a chair and one (1) member</w:t>
      </w:r>
      <w:r w:rsidR="007312B3" w:rsidRPr="007312B3">
        <w:rPr>
          <w:rFonts w:asciiTheme="minorHAnsi" w:hAnsiTheme="minorHAnsi"/>
          <w:sz w:val="24"/>
          <w:szCs w:val="24"/>
        </w:rPr>
        <w:t xml:space="preserve"> of the Board. </w:t>
      </w:r>
      <w:r w:rsidR="0016409F">
        <w:rPr>
          <w:rFonts w:asciiTheme="minorHAnsi" w:hAnsiTheme="minorHAnsi"/>
          <w:sz w:val="24"/>
          <w:szCs w:val="24"/>
        </w:rPr>
        <w:t xml:space="preserve">Either the chair or the Committee member </w:t>
      </w:r>
      <w:r w:rsidR="0016409F">
        <w:rPr>
          <w:sz w:val="24"/>
        </w:rPr>
        <w:t xml:space="preserve">should be a </w:t>
      </w:r>
      <w:r w:rsidR="0016409F" w:rsidRPr="00A57BDB">
        <w:rPr>
          <w:sz w:val="24"/>
        </w:rPr>
        <w:t xml:space="preserve">Bishop’s </w:t>
      </w:r>
      <w:r w:rsidR="0016409F">
        <w:rPr>
          <w:sz w:val="24"/>
        </w:rPr>
        <w:t xml:space="preserve">appointed </w:t>
      </w:r>
      <w:r w:rsidR="0016409F" w:rsidRPr="00A57BDB">
        <w:rPr>
          <w:sz w:val="24"/>
        </w:rPr>
        <w:t>representative</w:t>
      </w:r>
      <w:r w:rsidR="0016409F">
        <w:rPr>
          <w:sz w:val="24"/>
        </w:rPr>
        <w:t>.</w:t>
      </w:r>
      <w:r w:rsidR="0016409F" w:rsidRPr="00A57BDB">
        <w:rPr>
          <w:sz w:val="24"/>
        </w:rPr>
        <w:t xml:space="preserve"> </w:t>
      </w:r>
      <w:r w:rsidR="007312B3" w:rsidRPr="007312B3">
        <w:rPr>
          <w:rFonts w:asciiTheme="minorHAnsi" w:hAnsiTheme="minorHAnsi"/>
          <w:sz w:val="24"/>
          <w:szCs w:val="24"/>
        </w:rPr>
        <w:t>The chair shall be appointed by the President.</w:t>
      </w:r>
    </w:p>
    <w:p w:rsidR="008E329C" w:rsidRPr="00B64A06" w:rsidRDefault="008E329C" w:rsidP="00184E28">
      <w:pPr>
        <w:pStyle w:val="Heading2"/>
        <w:spacing w:before="0" w:afterAutospacing="0"/>
        <w:rPr>
          <w:sz w:val="28"/>
        </w:rPr>
      </w:pPr>
      <w:r w:rsidRPr="00B64A06">
        <w:rPr>
          <w:sz w:val="28"/>
        </w:rPr>
        <w:t xml:space="preserve">Responsibilities: </w:t>
      </w:r>
    </w:p>
    <w:p w:rsidR="005E69BC" w:rsidRPr="005E69BC" w:rsidRDefault="005E69BC" w:rsidP="00184E28">
      <w:pPr>
        <w:pStyle w:val="ListParagraph"/>
        <w:numPr>
          <w:ilvl w:val="0"/>
          <w:numId w:val="4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Serve as a clearing house for all new projects prop</w:t>
      </w:r>
      <w:r w:rsidR="00184E28">
        <w:rPr>
          <w:sz w:val="24"/>
          <w:szCs w:val="24"/>
        </w:rPr>
        <w:t>osed by any member of the Board or interested party.</w:t>
      </w:r>
    </w:p>
    <w:p w:rsidR="008E329C" w:rsidRPr="008E329C" w:rsidRDefault="008E329C" w:rsidP="00184E28">
      <w:pPr>
        <w:pStyle w:val="ListParagraph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8E329C">
        <w:rPr>
          <w:sz w:val="24"/>
          <w:szCs w:val="24"/>
        </w:rPr>
        <w:t>Maintain a list and summary of all authorized DDG projects.</w:t>
      </w:r>
    </w:p>
    <w:p w:rsidR="008E329C" w:rsidRDefault="008E329C" w:rsidP="00184E28">
      <w:pPr>
        <w:pStyle w:val="ListParagraph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8E329C">
        <w:rPr>
          <w:sz w:val="24"/>
          <w:szCs w:val="24"/>
        </w:rPr>
        <w:t>Present a report to the annual meeting of the Board on the list of approved projects and the statu</w:t>
      </w:r>
      <w:r w:rsidR="002D4474">
        <w:rPr>
          <w:sz w:val="24"/>
          <w:szCs w:val="24"/>
        </w:rPr>
        <w:t>s, effectiveness and resources</w:t>
      </w:r>
      <w:r w:rsidRPr="008E329C">
        <w:rPr>
          <w:sz w:val="24"/>
          <w:szCs w:val="24"/>
        </w:rPr>
        <w:t xml:space="preserve"> for each project.</w:t>
      </w:r>
    </w:p>
    <w:p w:rsidR="008E329C" w:rsidRDefault="008E329C" w:rsidP="00184E28">
      <w:pPr>
        <w:spacing w:after="0" w:afterAutospacing="0"/>
        <w:rPr>
          <w:rFonts w:asciiTheme="minorHAnsi" w:hAnsiTheme="minorHAnsi"/>
          <w:i/>
          <w:sz w:val="22"/>
          <w:szCs w:val="24"/>
        </w:rPr>
      </w:pPr>
    </w:p>
    <w:p w:rsidR="00617FDB" w:rsidRPr="00B64A06" w:rsidRDefault="00E02C0F" w:rsidP="00184E28">
      <w:pPr>
        <w:pStyle w:val="Heading2"/>
        <w:spacing w:before="0" w:afterAutospacing="0"/>
        <w:rPr>
          <w:sz w:val="28"/>
        </w:rPr>
      </w:pPr>
      <w:r w:rsidRPr="00B64A06">
        <w:rPr>
          <w:sz w:val="28"/>
        </w:rPr>
        <w:t>Authorities</w:t>
      </w:r>
      <w:r w:rsidR="00617FDB" w:rsidRPr="00B64A06">
        <w:rPr>
          <w:sz w:val="28"/>
        </w:rPr>
        <w:t>:</w:t>
      </w:r>
    </w:p>
    <w:p w:rsidR="005B4839" w:rsidRPr="005E69BC" w:rsidRDefault="005E69BC" w:rsidP="00184E28">
      <w:pPr>
        <w:pStyle w:val="ListParagraph"/>
        <w:numPr>
          <w:ilvl w:val="0"/>
          <w:numId w:val="4"/>
        </w:numPr>
        <w:spacing w:after="0" w:afterAutospacing="0"/>
        <w:rPr>
          <w:sz w:val="24"/>
        </w:rPr>
      </w:pPr>
      <w:r>
        <w:rPr>
          <w:sz w:val="24"/>
        </w:rPr>
        <w:t>Review and approve</w:t>
      </w:r>
      <w:r w:rsidR="005B4839" w:rsidRPr="005E69BC">
        <w:rPr>
          <w:sz w:val="24"/>
        </w:rPr>
        <w:t xml:space="preserve"> new projects </w:t>
      </w:r>
      <w:r w:rsidRPr="005E69BC">
        <w:rPr>
          <w:sz w:val="24"/>
        </w:rPr>
        <w:t>and</w:t>
      </w:r>
      <w:r w:rsidR="003F0CB0" w:rsidRPr="005E69BC">
        <w:rPr>
          <w:sz w:val="24"/>
        </w:rPr>
        <w:t xml:space="preserve"> resources </w:t>
      </w:r>
      <w:r w:rsidR="00184E28">
        <w:rPr>
          <w:sz w:val="24"/>
        </w:rPr>
        <w:t>prior to submittal to</w:t>
      </w:r>
      <w:r>
        <w:rPr>
          <w:sz w:val="24"/>
        </w:rPr>
        <w:t xml:space="preserve"> the </w:t>
      </w:r>
      <w:r w:rsidR="00184E28">
        <w:rPr>
          <w:sz w:val="24"/>
        </w:rPr>
        <w:t>Executive Committee</w:t>
      </w:r>
      <w:r>
        <w:rPr>
          <w:sz w:val="24"/>
        </w:rPr>
        <w:t>.</w:t>
      </w:r>
    </w:p>
    <w:p w:rsidR="005B4839" w:rsidRPr="005E69BC" w:rsidRDefault="00D47393" w:rsidP="00184E28">
      <w:pPr>
        <w:pStyle w:val="ListParagraph"/>
        <w:numPr>
          <w:ilvl w:val="0"/>
          <w:numId w:val="4"/>
        </w:numPr>
        <w:spacing w:after="0" w:afterAutospacing="0"/>
        <w:rPr>
          <w:sz w:val="24"/>
        </w:rPr>
      </w:pPr>
      <w:r w:rsidRPr="005E69BC">
        <w:rPr>
          <w:sz w:val="24"/>
        </w:rPr>
        <w:t>R</w:t>
      </w:r>
      <w:r w:rsidR="005B4839" w:rsidRPr="005E69BC">
        <w:rPr>
          <w:sz w:val="24"/>
        </w:rPr>
        <w:t xml:space="preserve">ecommend </w:t>
      </w:r>
      <w:r w:rsidR="003F0CB0" w:rsidRPr="005E69BC">
        <w:rPr>
          <w:sz w:val="24"/>
        </w:rPr>
        <w:t>elimination of</w:t>
      </w:r>
      <w:r w:rsidR="005B4839" w:rsidRPr="005E69BC">
        <w:rPr>
          <w:sz w:val="24"/>
        </w:rPr>
        <w:t xml:space="preserve"> </w:t>
      </w:r>
      <w:r w:rsidR="003F0CB0" w:rsidRPr="005E69BC">
        <w:rPr>
          <w:sz w:val="24"/>
        </w:rPr>
        <w:t>existing</w:t>
      </w:r>
      <w:r w:rsidRPr="005E69BC">
        <w:rPr>
          <w:sz w:val="24"/>
        </w:rPr>
        <w:t xml:space="preserve"> </w:t>
      </w:r>
      <w:r w:rsidR="005B4839" w:rsidRPr="005E69BC">
        <w:rPr>
          <w:sz w:val="24"/>
        </w:rPr>
        <w:t>proj</w:t>
      </w:r>
      <w:r w:rsidRPr="005E69BC">
        <w:rPr>
          <w:sz w:val="24"/>
        </w:rPr>
        <w:t xml:space="preserve">ects </w:t>
      </w:r>
      <w:r w:rsidR="003F0CB0" w:rsidRPr="005E69BC">
        <w:rPr>
          <w:sz w:val="24"/>
        </w:rPr>
        <w:t>that no longer are e</w:t>
      </w:r>
      <w:r w:rsidR="008B4005">
        <w:rPr>
          <w:sz w:val="24"/>
        </w:rPr>
        <w:t>ffective or where resources</w:t>
      </w:r>
      <w:r w:rsidR="003F0CB0" w:rsidRPr="005E69BC">
        <w:rPr>
          <w:sz w:val="24"/>
        </w:rPr>
        <w:t xml:space="preserve"> are no longer available to continue the project</w:t>
      </w:r>
      <w:r w:rsidRPr="005E69BC">
        <w:rPr>
          <w:sz w:val="24"/>
        </w:rPr>
        <w:t>.</w:t>
      </w:r>
    </w:p>
    <w:p w:rsidR="00854D46" w:rsidRDefault="00854D46" w:rsidP="00223476">
      <w:pPr>
        <w:pStyle w:val="ListParagraph"/>
        <w:spacing w:after="0" w:afterAutospacing="0"/>
        <w:ind w:left="360"/>
      </w:pPr>
    </w:p>
    <w:p w:rsidR="003F0CB0" w:rsidRDefault="003F0CB0" w:rsidP="003F0CB0">
      <w:pPr>
        <w:pStyle w:val="ListParagraph"/>
        <w:spacing w:after="0" w:afterAutospacing="0"/>
        <w:ind w:left="360"/>
      </w:pPr>
    </w:p>
    <w:p w:rsidR="00DA2B84" w:rsidRDefault="00DA2B84" w:rsidP="006A09C1">
      <w:pPr>
        <w:spacing w:after="0" w:afterAutospacing="0"/>
      </w:pPr>
    </w:p>
    <w:p w:rsidR="00C01D0F" w:rsidRDefault="003F6E88" w:rsidP="002A32FC">
      <w:pPr>
        <w:spacing w:after="0" w:afterAutospacing="0"/>
      </w:pPr>
      <w:r>
        <w:t xml:space="preserve"> </w:t>
      </w:r>
    </w:p>
    <w:sectPr w:rsidR="00C01D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66" w:rsidRDefault="006F2F66" w:rsidP="00E02C0F">
      <w:pPr>
        <w:spacing w:after="0"/>
      </w:pPr>
      <w:r>
        <w:separator/>
      </w:r>
    </w:p>
  </w:endnote>
  <w:endnote w:type="continuationSeparator" w:id="0">
    <w:p w:rsidR="006F2F66" w:rsidRDefault="006F2F66" w:rsidP="00E02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0F" w:rsidRDefault="00E02C0F">
    <w:pPr>
      <w:pStyle w:val="Footer"/>
    </w:pPr>
    <w:r>
      <w:t>DDG</w:t>
    </w:r>
    <w:r w:rsidR="000F42D0">
      <w:t xml:space="preserve"> Committee </w:t>
    </w:r>
    <w:r w:rsidR="004C048E">
      <w:t xml:space="preserve">&amp; Advisor </w:t>
    </w:r>
    <w:r w:rsidR="000F42D0">
      <w:t>Structure: Enclosure</w:t>
    </w:r>
    <w:r w:rsidR="004C048E">
      <w:t xml:space="preserve"> 9</w:t>
    </w:r>
    <w:r>
      <w:ptab w:relativeTo="margin" w:alignment="center" w:leader="none"/>
    </w:r>
    <w:r w:rsidR="007A5817" w:rsidRPr="007A5817">
      <w:fldChar w:fldCharType="begin"/>
    </w:r>
    <w:r w:rsidR="007A5817" w:rsidRPr="007A5817">
      <w:instrText xml:space="preserve"> PAGE   \* MERGEFORMAT </w:instrText>
    </w:r>
    <w:r w:rsidR="007A5817" w:rsidRPr="007A5817">
      <w:fldChar w:fldCharType="separate"/>
    </w:r>
    <w:r w:rsidR="009E7107">
      <w:rPr>
        <w:noProof/>
      </w:rPr>
      <w:t>1</w:t>
    </w:r>
    <w:r w:rsidR="007A5817" w:rsidRPr="007A5817">
      <w:rPr>
        <w:noProof/>
      </w:rPr>
      <w:fldChar w:fldCharType="end"/>
    </w:r>
    <w:r>
      <w:ptab w:relativeTo="margin" w:alignment="right" w:leader="none"/>
    </w:r>
    <w:r w:rsidR="009E7107">
      <w:t>July 11,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66" w:rsidRDefault="006F2F66" w:rsidP="00E02C0F">
      <w:pPr>
        <w:spacing w:after="0"/>
      </w:pPr>
      <w:r>
        <w:separator/>
      </w:r>
    </w:p>
  </w:footnote>
  <w:footnote w:type="continuationSeparator" w:id="0">
    <w:p w:rsidR="006F2F66" w:rsidRDefault="006F2F66" w:rsidP="00E02C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C54"/>
    <w:multiLevelType w:val="hybridMultilevel"/>
    <w:tmpl w:val="29C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A0BF6"/>
    <w:multiLevelType w:val="hybridMultilevel"/>
    <w:tmpl w:val="10C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0A10"/>
    <w:multiLevelType w:val="hybridMultilevel"/>
    <w:tmpl w:val="A92A2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BC4692"/>
    <w:multiLevelType w:val="hybridMultilevel"/>
    <w:tmpl w:val="2A2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10540"/>
    <w:multiLevelType w:val="hybridMultilevel"/>
    <w:tmpl w:val="2BC4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C"/>
    <w:rsid w:val="000D4606"/>
    <w:rsid w:val="000E3FF7"/>
    <w:rsid w:val="000F42D0"/>
    <w:rsid w:val="00142805"/>
    <w:rsid w:val="0016409F"/>
    <w:rsid w:val="00182CEE"/>
    <w:rsid w:val="00184E28"/>
    <w:rsid w:val="001A5834"/>
    <w:rsid w:val="00223476"/>
    <w:rsid w:val="00256656"/>
    <w:rsid w:val="00264EB0"/>
    <w:rsid w:val="002A32FC"/>
    <w:rsid w:val="002B123E"/>
    <w:rsid w:val="002D4474"/>
    <w:rsid w:val="003A2A6A"/>
    <w:rsid w:val="003C6B8F"/>
    <w:rsid w:val="003D5B80"/>
    <w:rsid w:val="003F0CB0"/>
    <w:rsid w:val="003F6E88"/>
    <w:rsid w:val="003F7293"/>
    <w:rsid w:val="0045411B"/>
    <w:rsid w:val="004C048E"/>
    <w:rsid w:val="004C18D3"/>
    <w:rsid w:val="005378CE"/>
    <w:rsid w:val="005B2752"/>
    <w:rsid w:val="005B4839"/>
    <w:rsid w:val="005C35C0"/>
    <w:rsid w:val="005E69BC"/>
    <w:rsid w:val="00617FDB"/>
    <w:rsid w:val="006831A0"/>
    <w:rsid w:val="006933B2"/>
    <w:rsid w:val="006A09C1"/>
    <w:rsid w:val="006F2F66"/>
    <w:rsid w:val="007312B3"/>
    <w:rsid w:val="00777E47"/>
    <w:rsid w:val="007A5817"/>
    <w:rsid w:val="00854D46"/>
    <w:rsid w:val="008630B8"/>
    <w:rsid w:val="008B4005"/>
    <w:rsid w:val="008E329C"/>
    <w:rsid w:val="009E7107"/>
    <w:rsid w:val="00A460C2"/>
    <w:rsid w:val="00A81FB2"/>
    <w:rsid w:val="00AC079D"/>
    <w:rsid w:val="00AD2285"/>
    <w:rsid w:val="00AD30E8"/>
    <w:rsid w:val="00B14511"/>
    <w:rsid w:val="00B64A06"/>
    <w:rsid w:val="00C01D0F"/>
    <w:rsid w:val="00C206E6"/>
    <w:rsid w:val="00C26511"/>
    <w:rsid w:val="00C77646"/>
    <w:rsid w:val="00D2783B"/>
    <w:rsid w:val="00D47393"/>
    <w:rsid w:val="00D963EA"/>
    <w:rsid w:val="00DA2B84"/>
    <w:rsid w:val="00DB6509"/>
    <w:rsid w:val="00E02C0F"/>
    <w:rsid w:val="00E635BB"/>
    <w:rsid w:val="00EA3BED"/>
    <w:rsid w:val="00EB2CD1"/>
    <w:rsid w:val="00EF6314"/>
    <w:rsid w:val="00F01E0D"/>
    <w:rsid w:val="00F52B93"/>
    <w:rsid w:val="00FB72A1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65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65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460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606"/>
    <w:pPr>
      <w:spacing w:after="0"/>
    </w:pPr>
    <w:rPr>
      <w:rFonts w:eastAsiaTheme="majorEastAsi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6656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6656"/>
    <w:rPr>
      <w:rFonts w:asciiTheme="majorHAnsi" w:eastAsiaTheme="majorEastAsia" w:hAnsiTheme="majorHAnsi"/>
      <w:b/>
      <w:bCs/>
      <w:color w:val="4F81BD" w:themeColor="accent1"/>
    </w:rPr>
  </w:style>
  <w:style w:type="paragraph" w:styleId="NoSpacing">
    <w:name w:val="No Spacing"/>
    <w:uiPriority w:val="1"/>
    <w:qFormat/>
    <w:rsid w:val="00256656"/>
    <w:pPr>
      <w:spacing w:after="0"/>
    </w:pPr>
  </w:style>
  <w:style w:type="paragraph" w:styleId="ListParagraph">
    <w:name w:val="List Paragraph"/>
    <w:basedOn w:val="Normal"/>
    <w:uiPriority w:val="34"/>
    <w:qFormat/>
    <w:rsid w:val="00256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C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C0F"/>
  </w:style>
  <w:style w:type="paragraph" w:styleId="Footer">
    <w:name w:val="footer"/>
    <w:basedOn w:val="Normal"/>
    <w:link w:val="FooterChar"/>
    <w:uiPriority w:val="99"/>
    <w:unhideWhenUsed/>
    <w:rsid w:val="00E02C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C0F"/>
  </w:style>
  <w:style w:type="paragraph" w:styleId="BalloonText">
    <w:name w:val="Balloon Text"/>
    <w:basedOn w:val="Normal"/>
    <w:link w:val="BalloonTextChar"/>
    <w:uiPriority w:val="99"/>
    <w:semiHidden/>
    <w:unhideWhenUsed/>
    <w:rsid w:val="00E0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65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65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460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606"/>
    <w:pPr>
      <w:spacing w:after="0"/>
    </w:pPr>
    <w:rPr>
      <w:rFonts w:eastAsiaTheme="majorEastAsi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6656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6656"/>
    <w:rPr>
      <w:rFonts w:asciiTheme="majorHAnsi" w:eastAsiaTheme="majorEastAsia" w:hAnsiTheme="majorHAnsi"/>
      <w:b/>
      <w:bCs/>
      <w:color w:val="4F81BD" w:themeColor="accent1"/>
    </w:rPr>
  </w:style>
  <w:style w:type="paragraph" w:styleId="NoSpacing">
    <w:name w:val="No Spacing"/>
    <w:uiPriority w:val="1"/>
    <w:qFormat/>
    <w:rsid w:val="00256656"/>
    <w:pPr>
      <w:spacing w:after="0"/>
    </w:pPr>
  </w:style>
  <w:style w:type="paragraph" w:styleId="ListParagraph">
    <w:name w:val="List Paragraph"/>
    <w:basedOn w:val="Normal"/>
    <w:uiPriority w:val="34"/>
    <w:qFormat/>
    <w:rsid w:val="00256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C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C0F"/>
  </w:style>
  <w:style w:type="paragraph" w:styleId="Footer">
    <w:name w:val="footer"/>
    <w:basedOn w:val="Normal"/>
    <w:link w:val="FooterChar"/>
    <w:uiPriority w:val="99"/>
    <w:unhideWhenUsed/>
    <w:rsid w:val="00E02C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C0F"/>
  </w:style>
  <w:style w:type="paragraph" w:styleId="BalloonText">
    <w:name w:val="Balloon Text"/>
    <w:basedOn w:val="Normal"/>
    <w:link w:val="BalloonTextChar"/>
    <w:uiPriority w:val="99"/>
    <w:semiHidden/>
    <w:unhideWhenUsed/>
    <w:rsid w:val="00E0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C46A-C2C1-412F-9E65-6D91199B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3</cp:revision>
  <cp:lastPrinted>2019-05-08T17:59:00Z</cp:lastPrinted>
  <dcterms:created xsi:type="dcterms:W3CDTF">2019-07-11T17:53:00Z</dcterms:created>
  <dcterms:modified xsi:type="dcterms:W3CDTF">2019-07-11T17:53:00Z</dcterms:modified>
</cp:coreProperties>
</file>